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18" w:rsidRDefault="00F82355" w:rsidP="009415D1">
      <w:pPr>
        <w:jc w:val="both"/>
        <w:rPr>
          <w:b/>
        </w:rPr>
      </w:pPr>
      <w:bookmarkStart w:id="0" w:name="_GoBack"/>
      <w:bookmarkEnd w:id="0"/>
      <w:r>
        <w:rPr>
          <w:b/>
        </w:rPr>
        <w:t>A VE B TİPİ KİŞİLİK YAPISININ STRES ÜZERİNDEKİ ETKİSİ</w:t>
      </w:r>
    </w:p>
    <w:p w:rsidR="00AD46E0" w:rsidRPr="00692565" w:rsidRDefault="00CE6993" w:rsidP="009415D1">
      <w:pPr>
        <w:jc w:val="both"/>
        <w:rPr>
          <w:b/>
        </w:rPr>
      </w:pPr>
      <w:r>
        <w:rPr>
          <w:b/>
          <w:color w:val="FF0000"/>
        </w:rPr>
        <w:t xml:space="preserve">1. </w:t>
      </w:r>
      <w:r w:rsidR="00B92E18">
        <w:rPr>
          <w:b/>
        </w:rPr>
        <w:t xml:space="preserve">Regresyon </w:t>
      </w:r>
      <w:r w:rsidRPr="00CE6993">
        <w:rPr>
          <w:b/>
          <w:color w:val="FF0000"/>
        </w:rPr>
        <w:t xml:space="preserve">Varsayımlarının </w:t>
      </w:r>
      <w:r>
        <w:rPr>
          <w:b/>
        </w:rPr>
        <w:t>(</w:t>
      </w:r>
      <w:r w:rsidR="00B92E18">
        <w:rPr>
          <w:b/>
        </w:rPr>
        <w:t>Ön Koşullarının</w:t>
      </w:r>
      <w:r>
        <w:rPr>
          <w:b/>
        </w:rPr>
        <w:t>)</w:t>
      </w:r>
      <w:r w:rsidR="00B92E18">
        <w:rPr>
          <w:b/>
        </w:rPr>
        <w:t xml:space="preserve"> İncelenmesi</w:t>
      </w:r>
    </w:p>
    <w:p w:rsidR="00692565" w:rsidRDefault="00817493" w:rsidP="009415D1">
      <w:pPr>
        <w:jc w:val="both"/>
      </w:pPr>
      <w:r>
        <w:t>Verilerin, doğrusal regresyon yöntemi kullanılarak analiz edilmesi istendiğinde, öncelik</w:t>
      </w:r>
      <w:r w:rsidR="00CE6993">
        <w:t xml:space="preserve">le verilerin </w:t>
      </w:r>
      <w:r w:rsidR="00CE6993">
        <w:rPr>
          <w:color w:val="FF0000"/>
        </w:rPr>
        <w:t xml:space="preserve">basit </w:t>
      </w:r>
      <w:r w:rsidR="00CE6993">
        <w:t xml:space="preserve">doğrusal regresyon </w:t>
      </w:r>
      <w:r w:rsidR="00CE6993">
        <w:rPr>
          <w:color w:val="FF0000"/>
        </w:rPr>
        <w:t>varsayımlarının karşılanıp karşılanmadığının</w:t>
      </w:r>
      <w:r>
        <w:t xml:space="preserve"> </w:t>
      </w:r>
      <w:r w:rsidRPr="00CE6993">
        <w:rPr>
          <w:strike/>
        </w:rPr>
        <w:t>uygun olup olmadığının</w:t>
      </w:r>
      <w:r>
        <w:t xml:space="preserve"> belirlenmesi gerekir. Bunun için altı </w:t>
      </w:r>
      <w:r w:rsidR="00CE6993">
        <w:rPr>
          <w:color w:val="FF0000"/>
        </w:rPr>
        <w:t xml:space="preserve">varsayım </w:t>
      </w:r>
      <w:r w:rsidRPr="00CE6993">
        <w:rPr>
          <w:strike/>
        </w:rPr>
        <w:t>önkoşul</w:t>
      </w:r>
      <w:r>
        <w:t xml:space="preserve"> bulunmaktadır: (1) İki de</w:t>
      </w:r>
      <w:r w:rsidR="00CE6993">
        <w:t xml:space="preserve">ğişkenin verilerinin sürekli </w:t>
      </w:r>
      <w:r w:rsidR="00CE6993">
        <w:rPr>
          <w:color w:val="FF0000"/>
        </w:rPr>
        <w:t>olması</w:t>
      </w:r>
      <w:r>
        <w:t xml:space="preserve">, (2) </w:t>
      </w:r>
      <w:r w:rsidR="00EF2700">
        <w:t>Doğrusallık</w:t>
      </w:r>
      <w:r>
        <w:t>, (3) Veriler içinde ayrık değer bulunmaması, (4) Gözlemlerin bağımsızlığı, (</w:t>
      </w:r>
      <w:r w:rsidR="00CE6993">
        <w:t xml:space="preserve">5) Eşvaryanslılık, (6) Hata </w:t>
      </w:r>
      <w:r w:rsidR="00CE6993">
        <w:rPr>
          <w:color w:val="FF0000"/>
        </w:rPr>
        <w:t>değerlerinin (residuals)</w:t>
      </w:r>
      <w:r>
        <w:t xml:space="preserve"> normal dağılımı.</w:t>
      </w:r>
    </w:p>
    <w:p w:rsidR="00817493" w:rsidRDefault="00BD15BC" w:rsidP="009415D1">
      <w:pPr>
        <w:pStyle w:val="ListeParagraf"/>
        <w:numPr>
          <w:ilvl w:val="0"/>
          <w:numId w:val="1"/>
        </w:numPr>
        <w:jc w:val="both"/>
      </w:pPr>
      <w:r w:rsidRPr="00BD15BC">
        <w:rPr>
          <w:i/>
        </w:rPr>
        <w:t>Verilerin Sürekliliği</w:t>
      </w:r>
      <w:r>
        <w:t xml:space="preserve">. Tahmin ve sonuç değişkenlerinin ikisi de sürekli veri niteliğinde olmalıdır. Her iki değişken de eşit aralıklı veya oranlı </w:t>
      </w:r>
      <w:r w:rsidR="00CE6993">
        <w:rPr>
          <w:color w:val="FF0000"/>
        </w:rPr>
        <w:t xml:space="preserve">ölçek verisi niteliğinde </w:t>
      </w:r>
      <w:r>
        <w:t>olmalıdır.</w:t>
      </w:r>
      <w:r w:rsidR="00F82355">
        <w:t xml:space="preserve"> Hem sonuç değişkeni olan stres ölçeği</w:t>
      </w:r>
      <w:r w:rsidR="00CE6993">
        <w:rPr>
          <w:color w:val="FF0000"/>
        </w:rPr>
        <w:t>nin</w:t>
      </w:r>
      <w:r w:rsidR="00F82355">
        <w:t xml:space="preserve"> hem de tahmin değişkeni olan A ve B tipi kişilik yapıları ölçeği</w:t>
      </w:r>
      <w:r w:rsidR="00CE6993">
        <w:rPr>
          <w:color w:val="FF0000"/>
        </w:rPr>
        <w:t>nin ortalama puanları</w:t>
      </w:r>
      <w:r w:rsidR="00F82355">
        <w:t xml:space="preserve"> </w:t>
      </w:r>
      <w:r w:rsidR="00F82355" w:rsidRPr="00CE6993">
        <w:rPr>
          <w:color w:val="FF0000"/>
        </w:rPr>
        <w:t xml:space="preserve">Lİkert tipi </w:t>
      </w:r>
      <w:r w:rsidR="00F82355">
        <w:t>eşit</w:t>
      </w:r>
      <w:r w:rsidR="00CE6993">
        <w:t xml:space="preserve"> </w:t>
      </w:r>
      <w:r w:rsidR="00CE6993">
        <w:rPr>
          <w:color w:val="FF0000"/>
        </w:rPr>
        <w:t>aralıklı</w:t>
      </w:r>
      <w:r w:rsidR="00F82355">
        <w:t xml:space="preserve"> </w:t>
      </w:r>
      <w:r w:rsidR="00F82355" w:rsidRPr="00CE6993">
        <w:rPr>
          <w:strike/>
        </w:rPr>
        <w:t>oranlı</w:t>
      </w:r>
      <w:r w:rsidR="00F82355">
        <w:t xml:space="preserve"> ölçek</w:t>
      </w:r>
      <w:r w:rsidR="00CE6993">
        <w:t xml:space="preserve"> </w:t>
      </w:r>
      <w:r w:rsidR="00CE6993" w:rsidRPr="00CE6993">
        <w:rPr>
          <w:color w:val="FF0000"/>
        </w:rPr>
        <w:t>niteliğindedir</w:t>
      </w:r>
      <w:r w:rsidR="00CE6993">
        <w:t xml:space="preserve">. </w:t>
      </w:r>
      <w:r w:rsidR="00F82355" w:rsidRPr="00CE6993">
        <w:rPr>
          <w:strike/>
        </w:rPr>
        <w:t>lerdir</w:t>
      </w:r>
      <w:r w:rsidR="00F82355">
        <w:t xml:space="preserve">. </w:t>
      </w:r>
      <w:r w:rsidR="00CE6993">
        <w:rPr>
          <w:color w:val="FF0000"/>
        </w:rPr>
        <w:t xml:space="preserve">Bu yüzden </w:t>
      </w:r>
      <w:r w:rsidR="00F82355">
        <w:t xml:space="preserve">Her iki değişken de sürekli veri niteliğindir. </w:t>
      </w:r>
    </w:p>
    <w:p w:rsidR="00BD15BC" w:rsidRDefault="00BD15BC" w:rsidP="009415D1">
      <w:pPr>
        <w:pStyle w:val="ListeParagraf"/>
        <w:numPr>
          <w:ilvl w:val="0"/>
          <w:numId w:val="1"/>
        </w:numPr>
        <w:jc w:val="both"/>
      </w:pPr>
      <w:r w:rsidRPr="00BD15BC">
        <w:rPr>
          <w:i/>
        </w:rPr>
        <w:t>Doğrusal İlişki</w:t>
      </w:r>
      <w:r>
        <w:t xml:space="preserve">. </w:t>
      </w:r>
      <w:r w:rsidR="00CE6545">
        <w:t xml:space="preserve">İki değişken arasında </w:t>
      </w:r>
      <w:r w:rsidR="00F82355">
        <w:t>doğrusal bir ilişki bulunması durumudur.</w:t>
      </w:r>
      <w:r w:rsidR="00F82355" w:rsidRPr="00F82355">
        <w:t xml:space="preserve"> </w:t>
      </w:r>
      <w:r w:rsidR="00F82355" w:rsidRPr="00754A3B">
        <w:t xml:space="preserve">Bu durumda, iki değişkene ait puanlar arasındaki değişim miktarı veya oranı, değişkenlerin tüm puan aralığı için sabit olur. </w:t>
      </w:r>
      <w:r w:rsidR="00F82355">
        <w:t xml:space="preserve"> </w:t>
      </w:r>
      <w:r w:rsidR="00CE6545">
        <w:t xml:space="preserve">SPSS’teki </w:t>
      </w:r>
      <w:r w:rsidR="00F82355">
        <w:rPr>
          <w:i/>
        </w:rPr>
        <w:t>ScatterP</w:t>
      </w:r>
      <w:r w:rsidR="00CE6545" w:rsidRPr="00CE6545">
        <w:rPr>
          <w:i/>
        </w:rPr>
        <w:t>lot</w:t>
      </w:r>
      <w:r w:rsidR="00CE6545">
        <w:t xml:space="preserve"> </w:t>
      </w:r>
      <w:r w:rsidR="00F82355">
        <w:t xml:space="preserve">(serpilme) </w:t>
      </w:r>
      <w:r w:rsidR="00CE6545">
        <w:t xml:space="preserve">grafiği ile test edilir. </w:t>
      </w:r>
    </w:p>
    <w:p w:rsidR="00F82355" w:rsidRDefault="00F82355" w:rsidP="009248F7">
      <w:pPr>
        <w:pStyle w:val="ListeParagraf"/>
        <w:jc w:val="both"/>
      </w:pPr>
    </w:p>
    <w:p w:rsidR="00CE6545" w:rsidRDefault="00CE6545" w:rsidP="009415D1">
      <w:pPr>
        <w:pStyle w:val="ListeParagraf"/>
        <w:jc w:val="both"/>
      </w:pPr>
      <w:r>
        <w:rPr>
          <w:i/>
        </w:rPr>
        <w:t>Uygulama</w:t>
      </w:r>
      <w:r w:rsidRPr="00CE6545">
        <w:t>.</w:t>
      </w:r>
      <w:r w:rsidR="009B2994">
        <w:t xml:space="preserve"> Graphs&gt;Legacy Dialogues&gt;</w:t>
      </w:r>
      <w:r w:rsidR="009B2994" w:rsidRPr="00EC0B8A">
        <w:t>Scotter</w:t>
      </w:r>
      <w:r w:rsidR="00EF2700" w:rsidRPr="00EC0B8A">
        <w:t>/D</w:t>
      </w:r>
      <w:r w:rsidR="00C07CF5" w:rsidRPr="00EC0B8A">
        <w:t>ot</w:t>
      </w:r>
      <w:r w:rsidR="009B2994">
        <w:t>&gt;</w:t>
      </w:r>
      <w:r w:rsidR="00EF2700">
        <w:t>Simple Scatter&gt;Define&gt;</w:t>
      </w:r>
      <w:r w:rsidR="00CE6993">
        <w:t>Tahmin değişkeni (</w:t>
      </w:r>
      <w:r w:rsidR="00CE6993" w:rsidRPr="00CE6993">
        <w:rPr>
          <w:color w:val="FF0000"/>
        </w:rPr>
        <w:t>X</w:t>
      </w:r>
      <w:r w:rsidR="009B2994">
        <w:t xml:space="preserve">), </w:t>
      </w:r>
      <w:r w:rsidR="00CE6993">
        <w:t>sonuç değişkeni (</w:t>
      </w:r>
      <w:r w:rsidR="00CE6993" w:rsidRPr="00CE6993">
        <w:rPr>
          <w:color w:val="FF0000"/>
        </w:rPr>
        <w:t>Y</w:t>
      </w:r>
      <w:r w:rsidR="009248F7">
        <w:t>) penceresine</w:t>
      </w:r>
      <w:r w:rsidR="009B2994">
        <w:t>&gt;OK.</w:t>
      </w:r>
    </w:p>
    <w:p w:rsidR="00F82355" w:rsidRDefault="00F82355" w:rsidP="009415D1">
      <w:pPr>
        <w:pStyle w:val="ListeParagraf"/>
        <w:jc w:val="both"/>
      </w:pPr>
    </w:p>
    <w:p w:rsidR="006F10B3" w:rsidRPr="006F10B3" w:rsidRDefault="009B2994" w:rsidP="009415D1">
      <w:pPr>
        <w:pStyle w:val="ListeParagraf"/>
        <w:jc w:val="both"/>
        <w:rPr>
          <w:i/>
          <w:color w:val="FF0000"/>
        </w:rPr>
      </w:pPr>
      <w:r>
        <w:rPr>
          <w:i/>
        </w:rPr>
        <w:t>Grafiğin üzerine çift tıkla&gt;</w:t>
      </w:r>
      <w:r w:rsidR="006F10B3">
        <w:rPr>
          <w:i/>
        </w:rPr>
        <w:t xml:space="preserve"> </w:t>
      </w:r>
      <w:r w:rsidR="006F10B3">
        <w:rPr>
          <w:i/>
          <w:color w:val="FF0000"/>
        </w:rPr>
        <w:t>grafiğin üzerindeyken mause’ın sağ tuş “at fit line total” şıkkını seçili hale getir.</w:t>
      </w:r>
    </w:p>
    <w:p w:rsidR="00F02013" w:rsidRDefault="009B2994" w:rsidP="009415D1">
      <w:pPr>
        <w:pStyle w:val="ListeParagraf"/>
        <w:jc w:val="both"/>
        <w:rPr>
          <w:i/>
        </w:rPr>
      </w:pPr>
      <w:r>
        <w:rPr>
          <w:i/>
        </w:rPr>
        <w:t>Ü</w:t>
      </w:r>
      <w:r w:rsidRPr="006F10B3">
        <w:rPr>
          <w:i/>
          <w:strike/>
        </w:rPr>
        <w:t>st sırdaki grafik seçimi&gt;Proporties’den Fit Line, Linear,</w:t>
      </w:r>
      <w:r w:rsidR="00F02013" w:rsidRPr="006F10B3">
        <w:rPr>
          <w:i/>
          <w:strike/>
        </w:rPr>
        <w:t>&gt;Grafik üzerine çift tıkla&gt;Copy</w:t>
      </w:r>
      <w:r w:rsidR="008756D0" w:rsidRPr="006F10B3">
        <w:rPr>
          <w:i/>
          <w:strike/>
        </w:rPr>
        <w:t xml:space="preserve">. </w:t>
      </w:r>
    </w:p>
    <w:p w:rsidR="008756D0" w:rsidRDefault="008756D0" w:rsidP="009415D1">
      <w:pPr>
        <w:pStyle w:val="ListeParagraf"/>
        <w:jc w:val="both"/>
      </w:pPr>
    </w:p>
    <w:p w:rsidR="006F10B3" w:rsidRPr="006F10B3" w:rsidRDefault="006F10B3" w:rsidP="009415D1">
      <w:pPr>
        <w:pStyle w:val="ListeParagraf"/>
        <w:jc w:val="both"/>
        <w:rPr>
          <w:color w:val="FF0000"/>
        </w:rPr>
      </w:pPr>
      <w:r>
        <w:rPr>
          <w:color w:val="FF0000"/>
        </w:rPr>
        <w:t xml:space="preserve">Aşağıdaki grafik doğru değil. </w:t>
      </w:r>
    </w:p>
    <w:p w:rsidR="009B2994" w:rsidRDefault="008756D0" w:rsidP="009415D1">
      <w:pPr>
        <w:pStyle w:val="ListeParagraf"/>
        <w:jc w:val="both"/>
      </w:pPr>
      <w:r w:rsidRPr="008756D0">
        <w:rPr>
          <w:noProof/>
          <w:lang w:eastAsia="tr-TR"/>
        </w:rPr>
        <w:drawing>
          <wp:inline distT="0" distB="0" distL="0" distR="0" wp14:anchorId="1606F02E" wp14:editId="372A48D7">
            <wp:extent cx="5760720" cy="3371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371850"/>
                    </a:xfrm>
                    <a:prstGeom prst="rect">
                      <a:avLst/>
                    </a:prstGeom>
                  </pic:spPr>
                </pic:pic>
              </a:graphicData>
            </a:graphic>
          </wp:inline>
        </w:drawing>
      </w:r>
    </w:p>
    <w:p w:rsidR="009B2994" w:rsidRPr="00372899" w:rsidRDefault="00372899" w:rsidP="009415D1">
      <w:pPr>
        <w:pStyle w:val="ListeParagraf"/>
        <w:jc w:val="both"/>
        <w:rPr>
          <w:color w:val="FF0000"/>
        </w:rPr>
      </w:pPr>
      <w:r>
        <w:rPr>
          <w:color w:val="FF0000"/>
        </w:rPr>
        <w:t>Grafik ve yorum doğru değil. Yeniden çizilip ona göre yorum yapılması gerekir.</w:t>
      </w:r>
    </w:p>
    <w:p w:rsidR="00034E59" w:rsidRPr="00372899" w:rsidRDefault="00CE6545" w:rsidP="009415D1">
      <w:pPr>
        <w:pStyle w:val="ListeParagraf"/>
        <w:jc w:val="both"/>
        <w:rPr>
          <w:strike/>
        </w:rPr>
      </w:pPr>
      <w:r w:rsidRPr="00372899">
        <w:rPr>
          <w:i/>
          <w:strike/>
        </w:rPr>
        <w:t>Raporlama</w:t>
      </w:r>
      <w:r w:rsidRPr="00372899">
        <w:rPr>
          <w:strike/>
        </w:rPr>
        <w:t>.</w:t>
      </w:r>
      <w:r w:rsidR="00F02013" w:rsidRPr="00372899">
        <w:rPr>
          <w:strike/>
        </w:rPr>
        <w:t xml:space="preserve"> </w:t>
      </w:r>
      <w:r w:rsidR="009415D1" w:rsidRPr="00372899">
        <w:rPr>
          <w:strike/>
        </w:rPr>
        <w:t>S</w:t>
      </w:r>
      <w:r w:rsidR="00C07CF5" w:rsidRPr="00372899">
        <w:rPr>
          <w:strike/>
        </w:rPr>
        <w:t>erpilme</w:t>
      </w:r>
      <w:r w:rsidR="00C07CF5" w:rsidRPr="00372899">
        <w:rPr>
          <w:strike/>
          <w:color w:val="FF0000"/>
        </w:rPr>
        <w:t xml:space="preserve"> </w:t>
      </w:r>
      <w:r w:rsidR="008756D0" w:rsidRPr="00372899">
        <w:rPr>
          <w:strike/>
        </w:rPr>
        <w:t>grafiği incelendiğinde</w:t>
      </w:r>
      <w:r w:rsidR="00F02013" w:rsidRPr="00372899">
        <w:rPr>
          <w:strike/>
        </w:rPr>
        <w:t xml:space="preserve"> </w:t>
      </w:r>
      <w:r w:rsidR="00034E59" w:rsidRPr="00372899">
        <w:rPr>
          <w:strike/>
        </w:rPr>
        <w:t xml:space="preserve">A/B Tipi Kişilik puanlarının önemli ölçüde çapraz eksenin altında yer aldığı görülmektedir. Doğrusallık koşulunun kısmen sağlandığı söylenebilir. </w:t>
      </w:r>
    </w:p>
    <w:p w:rsidR="00F02013" w:rsidRDefault="00034E59" w:rsidP="009415D1">
      <w:pPr>
        <w:pStyle w:val="ListeParagraf"/>
        <w:jc w:val="both"/>
      </w:pPr>
      <w:r>
        <w:t xml:space="preserve"> </w:t>
      </w:r>
    </w:p>
    <w:p w:rsidR="00EC0B8A" w:rsidRPr="00EC0B8A" w:rsidRDefault="00CE6545" w:rsidP="00EC0B8A">
      <w:pPr>
        <w:pStyle w:val="ListeParagraf"/>
        <w:numPr>
          <w:ilvl w:val="0"/>
          <w:numId w:val="1"/>
        </w:numPr>
        <w:jc w:val="both"/>
        <w:rPr>
          <w:i/>
        </w:rPr>
      </w:pPr>
      <w:r>
        <w:rPr>
          <w:i/>
        </w:rPr>
        <w:t xml:space="preserve">Ayrık Değerlerin </w:t>
      </w:r>
      <w:r w:rsidR="00EC0B8A">
        <w:rPr>
          <w:i/>
        </w:rPr>
        <w:t>Bulunmas</w:t>
      </w:r>
      <w:r>
        <w:rPr>
          <w:i/>
        </w:rPr>
        <w:t>ı</w:t>
      </w:r>
      <w:r w:rsidRPr="00CE6545">
        <w:t>.</w:t>
      </w:r>
      <w:r>
        <w:t xml:space="preserve"> </w:t>
      </w:r>
      <w:r w:rsidR="00EC0B8A">
        <w:t xml:space="preserve">Veriler içindeki ayrık değerlerin tespitine yönelik çok sayıda yöntem bulunmaktadır. Bunlardan başlıcaları </w:t>
      </w:r>
      <w:r w:rsidR="001809FF">
        <w:rPr>
          <w:color w:val="FF0000"/>
        </w:rPr>
        <w:t xml:space="preserve">(1) </w:t>
      </w:r>
      <w:r w:rsidR="00EC0B8A">
        <w:t xml:space="preserve">Regresyon Analizi içindeki Casewise diagnostics tablosunun incelenmesi, </w:t>
      </w:r>
      <w:r w:rsidR="001809FF">
        <w:rPr>
          <w:color w:val="FF0000"/>
        </w:rPr>
        <w:t xml:space="preserve">(2) </w:t>
      </w:r>
      <w:r w:rsidR="00EC0B8A">
        <w:t>değişkenlere ait ortalama puanların</w:t>
      </w:r>
      <w:r w:rsidR="001809FF">
        <w:rPr>
          <w:color w:val="FF0000"/>
        </w:rPr>
        <w:t xml:space="preserve"> standart</w:t>
      </w:r>
      <w:r w:rsidR="00EC0B8A">
        <w:t xml:space="preserve"> Z puanlarına dönüştürülerek -2,68-+2,68 aralığına göre incelenmesi, </w:t>
      </w:r>
      <w:r w:rsidR="001809FF">
        <w:rPr>
          <w:color w:val="FF0000"/>
        </w:rPr>
        <w:t xml:space="preserve">(3) </w:t>
      </w:r>
      <w:r w:rsidR="00EC0B8A">
        <w:t xml:space="preserve">Regresyon Analizi </w:t>
      </w:r>
      <w:r w:rsidR="00EC0B8A">
        <w:lastRenderedPageBreak/>
        <w:t>içindeki Normal</w:t>
      </w:r>
      <w:r w:rsidR="001809FF">
        <w:t xml:space="preserve"> </w:t>
      </w:r>
      <w:r w:rsidR="00EC0B8A" w:rsidRPr="001809FF">
        <w:rPr>
          <w:strike/>
        </w:rPr>
        <w:t>ity</w:t>
      </w:r>
      <w:r w:rsidR="00EC0B8A">
        <w:t xml:space="preserve"> </w:t>
      </w:r>
      <w:r w:rsidR="001809FF">
        <w:rPr>
          <w:color w:val="FF0000"/>
        </w:rPr>
        <w:t xml:space="preserve">Probability </w:t>
      </w:r>
      <w:r w:rsidR="00EC0B8A">
        <w:t xml:space="preserve">Plots grafiğinin incelenmesi ve </w:t>
      </w:r>
      <w:r w:rsidR="00A157A5">
        <w:rPr>
          <w:color w:val="FF0000"/>
        </w:rPr>
        <w:t xml:space="preserve">(4) </w:t>
      </w:r>
      <w:r w:rsidR="00EC0B8A">
        <w:t xml:space="preserve">Regresyon Analizi içindeki Cook’s tablosunun incelenmesi olarak sıralanabilir. Bu çalışmada ayrık değerler kutu grafiği yöntemi </w:t>
      </w:r>
      <w:r w:rsidR="00402C9C">
        <w:t>ile in</w:t>
      </w:r>
      <w:r w:rsidR="00EC0B8A">
        <w:t>celenmiştir.</w:t>
      </w:r>
    </w:p>
    <w:p w:rsidR="00EC0B8A" w:rsidRPr="00EC0B8A" w:rsidRDefault="00EC0B8A" w:rsidP="00EC0B8A">
      <w:pPr>
        <w:pStyle w:val="ListeParagraf"/>
        <w:jc w:val="both"/>
        <w:rPr>
          <w:i/>
        </w:rPr>
      </w:pPr>
    </w:p>
    <w:p w:rsidR="00F36DBE" w:rsidRDefault="001E3893" w:rsidP="00402C9C">
      <w:pPr>
        <w:pStyle w:val="ListeParagraf"/>
        <w:jc w:val="both"/>
        <w:rPr>
          <w:i/>
        </w:rPr>
      </w:pPr>
      <w:r>
        <w:rPr>
          <w:i/>
          <w:noProof/>
          <w:lang w:eastAsia="tr-TR"/>
        </w:rPr>
        <w:drawing>
          <wp:inline distT="0" distB="0" distL="0" distR="0" wp14:anchorId="6108DEE4">
            <wp:extent cx="3585881" cy="1828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2286" cy="1847367"/>
                    </a:xfrm>
                    <a:prstGeom prst="rect">
                      <a:avLst/>
                    </a:prstGeom>
                    <a:noFill/>
                  </pic:spPr>
                </pic:pic>
              </a:graphicData>
            </a:graphic>
          </wp:inline>
        </w:drawing>
      </w:r>
    </w:p>
    <w:p w:rsidR="00F36DBE" w:rsidRDefault="00F36DBE" w:rsidP="009415D1">
      <w:pPr>
        <w:pStyle w:val="ListeParagraf"/>
        <w:jc w:val="both"/>
        <w:rPr>
          <w:i/>
        </w:rPr>
      </w:pPr>
    </w:p>
    <w:p w:rsidR="007F559D" w:rsidRDefault="006F510D" w:rsidP="007F559D">
      <w:pPr>
        <w:pStyle w:val="ListeParagraf"/>
        <w:rPr>
          <w:i/>
          <w:color w:val="FF0000"/>
        </w:rPr>
      </w:pPr>
      <w:r>
        <w:rPr>
          <w:i/>
        </w:rPr>
        <w:t>Uygulama:</w:t>
      </w:r>
      <w:r w:rsidR="008B7F75">
        <w:rPr>
          <w:i/>
        </w:rPr>
        <w:t xml:space="preserve"> Analyze&gt;Descriptive Statistics&gt;</w:t>
      </w:r>
      <w:r w:rsidR="007F559D">
        <w:rPr>
          <w:i/>
          <w:color w:val="FF0000"/>
        </w:rPr>
        <w:t xml:space="preserve">Explore  -- Bağımlı değişken penceresine tahmin ve sonuç değişkenlerinin her ikisi de alınır. Plots düğmesinde normal Probability plot with test seçeneği seçili hale getirilir. </w:t>
      </w:r>
    </w:p>
    <w:p w:rsidR="007F559D" w:rsidRPr="007F559D" w:rsidRDefault="007F559D" w:rsidP="007F559D">
      <w:pPr>
        <w:pStyle w:val="ListeParagraf"/>
        <w:rPr>
          <w:i/>
          <w:color w:val="FF0000"/>
        </w:rPr>
      </w:pPr>
    </w:p>
    <w:p w:rsidR="008B7F75" w:rsidRPr="007F559D" w:rsidRDefault="008B7F75" w:rsidP="007F559D">
      <w:pPr>
        <w:pStyle w:val="ListeParagraf"/>
        <w:rPr>
          <w:i/>
          <w:strike/>
        </w:rPr>
      </w:pPr>
      <w:r w:rsidRPr="007F559D">
        <w:rPr>
          <w:i/>
          <w:strike/>
        </w:rPr>
        <w:t>Descriptive&gt;İlgili değişken variable penceresine&gt;’Save values</w:t>
      </w:r>
      <w:r w:rsidR="00902E4D" w:rsidRPr="007F559D">
        <w:rPr>
          <w:i/>
          <w:strike/>
        </w:rPr>
        <w:t xml:space="preserve"> </w:t>
      </w:r>
      <w:r w:rsidRPr="007F559D">
        <w:rPr>
          <w:i/>
          <w:strike/>
        </w:rPr>
        <w:t>ve standardized’ işaretli&gt;Options&gt;Mean ve Standar</w:t>
      </w:r>
      <w:r w:rsidR="006F510D" w:rsidRPr="007F559D">
        <w:rPr>
          <w:i/>
          <w:strike/>
        </w:rPr>
        <w:t>t</w:t>
      </w:r>
      <w:r w:rsidRPr="007F559D">
        <w:rPr>
          <w:i/>
          <w:strike/>
        </w:rPr>
        <w:t xml:space="preserve"> deviation işaretli&gt;OK. Z değerlerini büyüklük sırasına koy.</w:t>
      </w:r>
    </w:p>
    <w:p w:rsidR="008B7F75" w:rsidRDefault="008B7F75" w:rsidP="009415D1">
      <w:pPr>
        <w:pStyle w:val="ListeParagraf"/>
        <w:jc w:val="both"/>
        <w:rPr>
          <w:i/>
        </w:rPr>
      </w:pPr>
    </w:p>
    <w:p w:rsidR="008B7F75" w:rsidRDefault="00402C9C" w:rsidP="009415D1">
      <w:pPr>
        <w:pStyle w:val="ListeParagraf"/>
        <w:jc w:val="both"/>
        <w:rPr>
          <w:i/>
        </w:rPr>
      </w:pPr>
      <w:r>
        <w:rPr>
          <w:i/>
        </w:rPr>
        <w:t xml:space="preserve">Raporlama: Kutu </w:t>
      </w:r>
      <w:r w:rsidRPr="008B7575">
        <w:rPr>
          <w:i/>
          <w:strike/>
        </w:rPr>
        <w:t>grafikte</w:t>
      </w:r>
      <w:r w:rsidR="008B7575">
        <w:rPr>
          <w:i/>
        </w:rPr>
        <w:t xml:space="preserve"> </w:t>
      </w:r>
      <w:r w:rsidR="008B7575">
        <w:rPr>
          <w:i/>
          <w:color w:val="FF0000"/>
        </w:rPr>
        <w:t>grafiğinde</w:t>
      </w:r>
      <w:r>
        <w:rPr>
          <w:i/>
        </w:rPr>
        <w:t xml:space="preserve">, </w:t>
      </w:r>
      <w:r w:rsidR="008B7575" w:rsidRPr="008B7575">
        <w:rPr>
          <w:i/>
          <w:color w:val="FF0000"/>
        </w:rPr>
        <w:t>(hangi değişken için?</w:t>
      </w:r>
      <w:r w:rsidR="008B7575">
        <w:rPr>
          <w:i/>
        </w:rPr>
        <w:t xml:space="preserve"> </w:t>
      </w:r>
      <w:r w:rsidR="008B7575" w:rsidRPr="008B7575">
        <w:rPr>
          <w:i/>
          <w:color w:val="FF0000"/>
        </w:rPr>
        <w:t>Stres puanları için mi, yoksa Tip-A/Tip-B puanları için mi? Bu konu belli edilmemiş. Her iki değişken için analizin ayrı ayrı yapılması gerekiyor</w:t>
      </w:r>
      <w:r w:rsidR="008B7575">
        <w:rPr>
          <w:i/>
        </w:rPr>
        <w:t xml:space="preserve">)  </w:t>
      </w:r>
      <w:r>
        <w:rPr>
          <w:i/>
        </w:rPr>
        <w:t>78 numaralı</w:t>
      </w:r>
      <w:r w:rsidRPr="00402C9C">
        <w:rPr>
          <w:i/>
        </w:rPr>
        <w:t xml:space="preserve"> vakanın </w:t>
      </w:r>
      <w:r>
        <w:rPr>
          <w:i/>
        </w:rPr>
        <w:t>ayrık değer potansiyeli taşıdığı görülmektedir.</w:t>
      </w:r>
    </w:p>
    <w:p w:rsidR="00402C9C" w:rsidRDefault="00402C9C" w:rsidP="009415D1">
      <w:pPr>
        <w:pStyle w:val="ListeParagraf"/>
        <w:jc w:val="both"/>
        <w:rPr>
          <w:i/>
        </w:rPr>
      </w:pPr>
    </w:p>
    <w:p w:rsidR="00CE6545" w:rsidRPr="00B523E7" w:rsidRDefault="00CE6545" w:rsidP="009415D1">
      <w:pPr>
        <w:pStyle w:val="ListeParagraf"/>
        <w:numPr>
          <w:ilvl w:val="0"/>
          <w:numId w:val="1"/>
        </w:numPr>
        <w:jc w:val="both"/>
        <w:rPr>
          <w:strike/>
        </w:rPr>
      </w:pPr>
      <w:r>
        <w:rPr>
          <w:i/>
        </w:rPr>
        <w:t>Gözlemlerin Bağımsızlığı</w:t>
      </w:r>
      <w:r w:rsidRPr="00CE6545">
        <w:t>.</w:t>
      </w:r>
      <w:r>
        <w:t xml:space="preserve"> </w:t>
      </w:r>
      <w:r w:rsidR="008A10E6">
        <w:t>Gözlem ve</w:t>
      </w:r>
      <w:r w:rsidR="00C07CF5" w:rsidRPr="00402C9C">
        <w:t>ya</w:t>
      </w:r>
      <w:r w:rsidR="008A10E6">
        <w:t xml:space="preserve"> ölçüm değerlerinin birbirinden bağımsız olması, birbirini etkilememesidir.</w:t>
      </w:r>
      <w:r w:rsidR="00B523E7">
        <w:t xml:space="preserve"> </w:t>
      </w:r>
      <w:r w:rsidR="00B523E7">
        <w:rPr>
          <w:color w:val="FF0000"/>
        </w:rPr>
        <w:t>Bu konuya ilişkin olarak alan yazından kaynak ve referans verilmesi gerekir. Buradaki açıklamalar doğru ve yeterli değil.</w:t>
      </w:r>
      <w:r w:rsidR="008A10E6">
        <w:t xml:space="preserve"> </w:t>
      </w:r>
      <w:r w:rsidR="008A10E6" w:rsidRPr="00B523E7">
        <w:rPr>
          <w:strike/>
        </w:rPr>
        <w:t>Bağımsızlık hem ayrı grupların aynı testi doldurmaları, hem aynı grubun iki ayrı testi doldurmaları durumu için de geçerlidir.</w:t>
      </w:r>
    </w:p>
    <w:p w:rsidR="00402C9C" w:rsidRDefault="00402C9C" w:rsidP="009415D1">
      <w:pPr>
        <w:pStyle w:val="ListeParagraf"/>
        <w:jc w:val="both"/>
        <w:rPr>
          <w:i/>
        </w:rPr>
      </w:pPr>
    </w:p>
    <w:p w:rsidR="008A10E6" w:rsidRDefault="006F510D" w:rsidP="009415D1">
      <w:pPr>
        <w:pStyle w:val="ListeParagraf"/>
        <w:jc w:val="both"/>
        <w:rPr>
          <w:i/>
        </w:rPr>
      </w:pPr>
      <w:r>
        <w:rPr>
          <w:i/>
        </w:rPr>
        <w:t xml:space="preserve">Uygulama. </w:t>
      </w:r>
      <w:r w:rsidR="008A10E6">
        <w:rPr>
          <w:i/>
        </w:rPr>
        <w:t>Anayze&gt;Linear Regression&gt;Statitics&gt;Durbin-Watson</w:t>
      </w:r>
    </w:p>
    <w:p w:rsidR="008B7F75" w:rsidRDefault="008B7F75" w:rsidP="009415D1">
      <w:pPr>
        <w:pStyle w:val="ListeParagraf"/>
        <w:jc w:val="both"/>
        <w:rPr>
          <w:i/>
        </w:rPr>
      </w:pPr>
    </w:p>
    <w:p w:rsidR="008A10E6" w:rsidRDefault="00402C9C" w:rsidP="009415D1">
      <w:pPr>
        <w:pStyle w:val="ListeParagraf"/>
        <w:jc w:val="both"/>
      </w:pPr>
      <w:r w:rsidRPr="00402C9C">
        <w:rPr>
          <w:i/>
        </w:rPr>
        <w:t>Raporlama</w:t>
      </w:r>
      <w:r>
        <w:t>. Durbin-Watson istatistik değerlerinin</w:t>
      </w:r>
      <w:r w:rsidR="00FE4627">
        <w:t xml:space="preserve"> 1,5 ile 2,5 arasında olması beklenir.</w:t>
      </w:r>
      <w:r>
        <w:t xml:space="preserve"> Analizi</w:t>
      </w:r>
      <w:r w:rsidRPr="00B357D0">
        <w:rPr>
          <w:strike/>
          <w:color w:val="FF0000"/>
        </w:rPr>
        <w:t>miz</w:t>
      </w:r>
      <w:r>
        <w:t xml:space="preserve">de </w:t>
      </w:r>
      <w:r w:rsidR="00B357D0">
        <w:rPr>
          <w:color w:val="FF0000"/>
        </w:rPr>
        <w:t xml:space="preserve">test </w:t>
      </w:r>
      <w:r>
        <w:t>istatistiği 0,82 olarak bulunmuştur. Veriler gözlem</w:t>
      </w:r>
      <w:r w:rsidR="00B357D0">
        <w:t xml:space="preserve"> </w:t>
      </w:r>
      <w:r w:rsidRPr="00B357D0">
        <w:rPr>
          <w:strike/>
        </w:rPr>
        <w:t>lerin</w:t>
      </w:r>
      <w:r>
        <w:t xml:space="preserve"> </w:t>
      </w:r>
      <w:r w:rsidR="00B357D0">
        <w:rPr>
          <w:color w:val="FF0000"/>
        </w:rPr>
        <w:t xml:space="preserve">verilerinin </w:t>
      </w:r>
      <w:r>
        <w:t>bağımsızlığı koşulunu karşılamaktadır.</w:t>
      </w:r>
    </w:p>
    <w:p w:rsidR="006F510D" w:rsidRDefault="006F510D" w:rsidP="009415D1">
      <w:pPr>
        <w:pStyle w:val="ListeParagraf"/>
        <w:jc w:val="both"/>
      </w:pPr>
    </w:p>
    <w:p w:rsidR="00DC37E5" w:rsidRPr="00C73D95" w:rsidRDefault="00FE4627" w:rsidP="009415D1">
      <w:pPr>
        <w:pStyle w:val="ListeParagraf"/>
        <w:numPr>
          <w:ilvl w:val="0"/>
          <w:numId w:val="1"/>
        </w:numPr>
        <w:jc w:val="both"/>
        <w:rPr>
          <w:color w:val="FF0000"/>
        </w:rPr>
      </w:pPr>
      <w:r w:rsidRPr="009415D1">
        <w:rPr>
          <w:i/>
        </w:rPr>
        <w:t>Eşvaryanslılık</w:t>
      </w:r>
      <w:r>
        <w:t xml:space="preserve">. </w:t>
      </w:r>
      <w:r w:rsidR="003D0F45" w:rsidRPr="00C73D95">
        <w:rPr>
          <w:strike/>
        </w:rPr>
        <w:t>Regresyon analizine alınan tahmin değişkeni ile sonuç değişkeninin varyans değerlerinin benzer olması durumudur</w:t>
      </w:r>
      <w:r w:rsidR="003D0F45">
        <w:t xml:space="preserve">. </w:t>
      </w:r>
      <w:r w:rsidR="00C73D95" w:rsidRPr="00C73D95">
        <w:rPr>
          <w:color w:val="FF0000"/>
        </w:rPr>
        <w:t xml:space="preserve">Alan yazından yararlanarak daha iyi bir açıklama yapılması gerekiyor ve aynı zamanda kaynak gösterilmesi. Bu şekildeki çok kısa açıklama yeterli değil. </w:t>
      </w:r>
    </w:p>
    <w:p w:rsidR="00C73D95" w:rsidRDefault="00C73D95" w:rsidP="00C73D95">
      <w:pPr>
        <w:pStyle w:val="ListeParagraf"/>
        <w:jc w:val="both"/>
      </w:pPr>
    </w:p>
    <w:p w:rsidR="00402C9C" w:rsidRDefault="00402C9C" w:rsidP="00402C9C">
      <w:pPr>
        <w:pStyle w:val="ListeParagraf"/>
        <w:jc w:val="both"/>
        <w:rPr>
          <w:color w:val="FF0000"/>
        </w:rPr>
      </w:pPr>
      <w:r>
        <w:rPr>
          <w:i/>
        </w:rPr>
        <w:t>Uygulama</w:t>
      </w:r>
      <w:r w:rsidRPr="00402C9C">
        <w:t>.</w:t>
      </w:r>
      <w:r>
        <w:t xml:space="preserve"> Analyse&gt;Regression&gt;Linear&gt;Plot&gt;</w:t>
      </w:r>
      <w:r w:rsidR="006F7C85">
        <w:t>ZRESID değişkeni Y penceresine, ZPR</w:t>
      </w:r>
      <w:r w:rsidR="005F70F1">
        <w:rPr>
          <w:color w:val="FF0000"/>
        </w:rPr>
        <w:t>E</w:t>
      </w:r>
      <w:r w:rsidR="006F7C85">
        <w:t xml:space="preserve">D değişkeni X penceresine. </w:t>
      </w:r>
      <w:r w:rsidR="006F7C85" w:rsidRPr="00D45D0A">
        <w:rPr>
          <w:strike/>
        </w:rPr>
        <w:t>Normal Probability</w:t>
      </w:r>
      <w:r w:rsidR="005F70F1" w:rsidRPr="00D45D0A">
        <w:rPr>
          <w:strike/>
        </w:rPr>
        <w:t xml:space="preserve"> </w:t>
      </w:r>
      <w:r w:rsidR="005F70F1" w:rsidRPr="00D45D0A">
        <w:rPr>
          <w:strike/>
          <w:color w:val="FF0000"/>
        </w:rPr>
        <w:t>Plot</w:t>
      </w:r>
      <w:r w:rsidR="006F7C85" w:rsidRPr="00D45D0A">
        <w:rPr>
          <w:strike/>
        </w:rPr>
        <w:t xml:space="preserve"> seçili.</w:t>
      </w:r>
      <w:r w:rsidR="00D45D0A">
        <w:t xml:space="preserve"> </w:t>
      </w:r>
      <w:r w:rsidR="00D45D0A">
        <w:rPr>
          <w:color w:val="FF0000"/>
        </w:rPr>
        <w:t>(Bu uygulama 6. Varsayım için geçerli, bu aşamada gerek yok)</w:t>
      </w:r>
    </w:p>
    <w:p w:rsidR="00D45D0A" w:rsidRPr="00D45D0A" w:rsidRDefault="00D45D0A" w:rsidP="00402C9C">
      <w:pPr>
        <w:pStyle w:val="ListeParagraf"/>
        <w:jc w:val="both"/>
        <w:rPr>
          <w:color w:val="FF0000"/>
        </w:rPr>
      </w:pPr>
    </w:p>
    <w:p w:rsidR="008443E6" w:rsidRPr="008443E6" w:rsidRDefault="008443E6" w:rsidP="00402C9C">
      <w:pPr>
        <w:pStyle w:val="ListeParagraf"/>
        <w:jc w:val="both"/>
        <w:rPr>
          <w:color w:val="FF0000"/>
        </w:rPr>
      </w:pPr>
      <w:r>
        <w:rPr>
          <w:color w:val="FF0000"/>
        </w:rPr>
        <w:t xml:space="preserve">Burada hangi grafiği bakacağımızın açık bir şekilde belli edilmesi </w:t>
      </w:r>
      <w:r w:rsidR="00945A9F">
        <w:rPr>
          <w:color w:val="FF0000"/>
        </w:rPr>
        <w:t xml:space="preserve">ve yazılması </w:t>
      </w:r>
      <w:r>
        <w:rPr>
          <w:color w:val="FF0000"/>
        </w:rPr>
        <w:t xml:space="preserve">gerekir. </w:t>
      </w:r>
      <w:r w:rsidR="00945A9F">
        <w:rPr>
          <w:color w:val="FF0000"/>
        </w:rPr>
        <w:t xml:space="preserve"> Aşağıdaki grafikte dikey çizgi çizilmemiş. Onun da çizilmesi gerekirdi. </w:t>
      </w:r>
    </w:p>
    <w:p w:rsidR="003B29EF" w:rsidRDefault="003B29EF" w:rsidP="00402C9C">
      <w:pPr>
        <w:pStyle w:val="ListeParagraf"/>
        <w:jc w:val="both"/>
      </w:pPr>
    </w:p>
    <w:p w:rsidR="00E90427" w:rsidRDefault="00E90427" w:rsidP="00402C9C">
      <w:pPr>
        <w:pStyle w:val="ListeParagraf"/>
        <w:jc w:val="both"/>
        <w:rPr>
          <w:noProof/>
          <w:lang w:eastAsia="tr-TR"/>
        </w:rPr>
      </w:pPr>
    </w:p>
    <w:p w:rsidR="003B29EF" w:rsidRDefault="003B29EF" w:rsidP="00402C9C">
      <w:pPr>
        <w:pStyle w:val="ListeParagraf"/>
        <w:jc w:val="both"/>
      </w:pPr>
      <w:r w:rsidRPr="003B29EF">
        <w:rPr>
          <w:noProof/>
          <w:lang w:eastAsia="tr-TR"/>
        </w:rPr>
        <w:drawing>
          <wp:inline distT="0" distB="0" distL="0" distR="0" wp14:anchorId="1DB9B168" wp14:editId="27BCF058">
            <wp:extent cx="2596505" cy="20618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6045"/>
                    <a:stretch/>
                  </pic:blipFill>
                  <pic:spPr bwMode="auto">
                    <a:xfrm>
                      <a:off x="0" y="0"/>
                      <a:ext cx="2606860" cy="2070052"/>
                    </a:xfrm>
                    <a:prstGeom prst="rect">
                      <a:avLst/>
                    </a:prstGeom>
                    <a:ln>
                      <a:noFill/>
                    </a:ln>
                    <a:extLst>
                      <a:ext uri="{53640926-AAD7-44D8-BBD7-CCE9431645EC}">
                        <a14:shadowObscured xmlns:a14="http://schemas.microsoft.com/office/drawing/2010/main"/>
                      </a:ext>
                    </a:extLst>
                  </pic:spPr>
                </pic:pic>
              </a:graphicData>
            </a:graphic>
          </wp:inline>
        </w:drawing>
      </w:r>
    </w:p>
    <w:p w:rsidR="003B29EF" w:rsidRPr="00D45D0A" w:rsidRDefault="003B29EF" w:rsidP="00402C9C">
      <w:pPr>
        <w:pStyle w:val="ListeParagraf"/>
        <w:jc w:val="both"/>
        <w:rPr>
          <w:color w:val="FF0000"/>
        </w:rPr>
      </w:pPr>
      <w:r w:rsidRPr="003B29EF">
        <w:rPr>
          <w:i/>
        </w:rPr>
        <w:t>Rapor</w:t>
      </w:r>
      <w:r w:rsidRPr="003B29EF">
        <w:t>l</w:t>
      </w:r>
      <w:r w:rsidRPr="003B29EF">
        <w:rPr>
          <w:i/>
        </w:rPr>
        <w:t>ama</w:t>
      </w:r>
      <w:r>
        <w:t xml:space="preserve">. </w:t>
      </w:r>
      <w:r w:rsidRPr="00D45D0A">
        <w:rPr>
          <w:strike/>
        </w:rPr>
        <w:t>Normal dağılım grafiğinde bir değişkene ait değerlerin yatay çizginin altında yoğunlaştığı görülmektedir. Eş varyanslılık şartı kısmen sağlanmıştır</w:t>
      </w:r>
      <w:r>
        <w:t>.</w:t>
      </w:r>
      <w:r w:rsidR="00D45D0A">
        <w:t xml:space="preserve"> </w:t>
      </w:r>
      <w:r w:rsidR="00D45D0A" w:rsidRPr="00D45D0A">
        <w:rPr>
          <w:color w:val="FF0000"/>
        </w:rPr>
        <w:t>Yorum doğru değil.</w:t>
      </w:r>
      <w:r w:rsidR="00D45D0A">
        <w:rPr>
          <w:color w:val="FF0000"/>
        </w:rPr>
        <w:t xml:space="preserve"> Literatürden kaynak göstererek grafiğin nasıl yorumlanacağı belirtilmeli ve ondan sonra yorum yapılmalı.</w:t>
      </w:r>
    </w:p>
    <w:p w:rsidR="00EF2700" w:rsidRPr="00D45D0A" w:rsidRDefault="00EF2700" w:rsidP="00EF2700">
      <w:pPr>
        <w:pStyle w:val="ListeParagraf"/>
        <w:jc w:val="both"/>
        <w:rPr>
          <w:color w:val="FF0000"/>
        </w:rPr>
      </w:pPr>
    </w:p>
    <w:p w:rsidR="006418A9" w:rsidRPr="006418A9" w:rsidRDefault="00AF12B9" w:rsidP="00461468">
      <w:pPr>
        <w:pStyle w:val="ListeParagraf"/>
        <w:numPr>
          <w:ilvl w:val="0"/>
          <w:numId w:val="1"/>
        </w:numPr>
        <w:jc w:val="both"/>
      </w:pPr>
      <w:r w:rsidRPr="006418A9">
        <w:rPr>
          <w:i/>
        </w:rPr>
        <w:t>Hataların Normal Dağılımı</w:t>
      </w:r>
      <w:r w:rsidRPr="00AF12B9">
        <w:t>.</w:t>
      </w:r>
      <w:r>
        <w:t xml:space="preserve"> </w:t>
      </w:r>
      <w:r w:rsidR="009A2455">
        <w:t xml:space="preserve">Hataların regresyon </w:t>
      </w:r>
      <w:r w:rsidR="009415D1">
        <w:t>eğ</w:t>
      </w:r>
      <w:r w:rsidR="00297D53">
        <w:t>ris</w:t>
      </w:r>
      <w:r w:rsidR="009A2455">
        <w:t xml:space="preserve">i üzerinde normal dağılmasıdır. </w:t>
      </w:r>
      <w:r w:rsidR="00650155" w:rsidRPr="006418A9">
        <w:rPr>
          <w:color w:val="FF0000"/>
        </w:rPr>
        <w:t xml:space="preserve">Literatürden kaynak göstererek dört beş satır halinde biraz daha ayrıntılı bir açıklama yapılması…  </w:t>
      </w:r>
      <w:r w:rsidR="009A2455" w:rsidRPr="006418A9">
        <w:rPr>
          <w:strike/>
        </w:rPr>
        <w:t>Histogram grafiğine bakılarak karar verilir</w:t>
      </w:r>
      <w:r w:rsidR="009A2455">
        <w:t>.</w:t>
      </w:r>
      <w:r w:rsidR="00650155">
        <w:t xml:space="preserve"> </w:t>
      </w:r>
      <w:r w:rsidR="00650155" w:rsidRPr="006418A9">
        <w:rPr>
          <w:color w:val="FF0000"/>
        </w:rPr>
        <w:t>Doğru değil. Normal Probability Plot</w:t>
      </w:r>
      <w:r w:rsidR="006418A9" w:rsidRPr="006418A9">
        <w:rPr>
          <w:color w:val="FF0000"/>
        </w:rPr>
        <w:t xml:space="preserve"> (P-P Grafiği) </w:t>
      </w:r>
      <w:r w:rsidR="00650155" w:rsidRPr="006418A9">
        <w:rPr>
          <w:color w:val="FF0000"/>
        </w:rPr>
        <w:t xml:space="preserve"> grafiğine ba</w:t>
      </w:r>
      <w:r w:rsidR="004A3203" w:rsidRPr="006418A9">
        <w:rPr>
          <w:color w:val="FF0000"/>
        </w:rPr>
        <w:t>kılara</w:t>
      </w:r>
      <w:r w:rsidR="00650155" w:rsidRPr="006418A9">
        <w:rPr>
          <w:color w:val="FF0000"/>
        </w:rPr>
        <w:t xml:space="preserve">k karar verilir. </w:t>
      </w:r>
    </w:p>
    <w:p w:rsidR="006418A9" w:rsidRPr="006418A9" w:rsidRDefault="006418A9" w:rsidP="006418A9">
      <w:pPr>
        <w:pStyle w:val="ListeParagraf"/>
        <w:ind w:left="360"/>
        <w:jc w:val="both"/>
      </w:pPr>
    </w:p>
    <w:p w:rsidR="00692565" w:rsidRDefault="003B29EF" w:rsidP="006418A9">
      <w:pPr>
        <w:pStyle w:val="ListeParagraf"/>
        <w:ind w:left="360"/>
        <w:jc w:val="both"/>
      </w:pPr>
      <w:r w:rsidRPr="003B29EF">
        <w:rPr>
          <w:noProof/>
          <w:lang w:eastAsia="tr-TR"/>
        </w:rPr>
        <w:drawing>
          <wp:inline distT="0" distB="0" distL="0" distR="0" wp14:anchorId="3D8031C5" wp14:editId="647FC30B">
            <wp:extent cx="1740783" cy="1442085"/>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1962" b="55379"/>
                    <a:stretch/>
                  </pic:blipFill>
                  <pic:spPr bwMode="auto">
                    <a:xfrm>
                      <a:off x="0" y="0"/>
                      <a:ext cx="1750118" cy="1449818"/>
                    </a:xfrm>
                    <a:prstGeom prst="rect">
                      <a:avLst/>
                    </a:prstGeom>
                    <a:ln>
                      <a:noFill/>
                    </a:ln>
                    <a:extLst>
                      <a:ext uri="{53640926-AAD7-44D8-BBD7-CCE9431645EC}">
                        <a14:shadowObscured xmlns:a14="http://schemas.microsoft.com/office/drawing/2010/main"/>
                      </a:ext>
                    </a:extLst>
                  </pic:spPr>
                </pic:pic>
              </a:graphicData>
            </a:graphic>
          </wp:inline>
        </w:drawing>
      </w:r>
    </w:p>
    <w:p w:rsidR="003B29EF" w:rsidRDefault="003B29EF" w:rsidP="009415D1">
      <w:pPr>
        <w:jc w:val="both"/>
      </w:pPr>
      <w:r>
        <w:t xml:space="preserve">Raporlama. P-P grafiğinde bütün değerlerin </w:t>
      </w:r>
      <w:r w:rsidRPr="00E90427">
        <w:rPr>
          <w:strike/>
        </w:rPr>
        <w:t>çapraz</w:t>
      </w:r>
      <w:r>
        <w:t xml:space="preserve"> </w:t>
      </w:r>
      <w:r w:rsidR="00E90427">
        <w:rPr>
          <w:color w:val="FF0000"/>
        </w:rPr>
        <w:t xml:space="preserve">köşegen </w:t>
      </w:r>
      <w:r>
        <w:t>çizgi</w:t>
      </w:r>
      <w:r w:rsidR="00E90427">
        <w:rPr>
          <w:color w:val="FF0000"/>
        </w:rPr>
        <w:t>si</w:t>
      </w:r>
      <w:r>
        <w:t>nin üzerinde toplanması beklenir. Bazı verilerin çizginin altında kaldığı gözlenmektedir. Hataların norma dağılımı şartı</w:t>
      </w:r>
      <w:r w:rsidR="004E3E46">
        <w:t xml:space="preserve"> yaklaşık olarak </w:t>
      </w:r>
      <w:r>
        <w:t>sağlanmıştır.</w:t>
      </w:r>
    </w:p>
    <w:p w:rsidR="00E90427" w:rsidRPr="00E90427" w:rsidRDefault="00E90427" w:rsidP="009415D1">
      <w:pPr>
        <w:jc w:val="both"/>
        <w:rPr>
          <w:color w:val="FF0000"/>
        </w:rPr>
      </w:pPr>
      <w:r>
        <w:rPr>
          <w:color w:val="FF0000"/>
        </w:rPr>
        <w:t xml:space="preserve">Genel sonucu açıklayan toparlayıcı bir paragraf gerekiyor. Altı varsayımdan kaçında ön koşullar sağlandı, kaçında sağlanmadı. Sağlanmayan ön koşullarla ilgili ne yapıldı. Bu şartlar altında regresyon analizi yapılabilir mi, yapılamaz mı. Bu şartlar altında yapılan regresyon analizi sonuçlarına güvenilir mi, güvenilmez mi, bu konularda bilgi verilmesi ve ondan sonra regresyon analizine geçilmesi. </w:t>
      </w:r>
    </w:p>
    <w:sectPr w:rsidR="00E90427" w:rsidRPr="00E90427" w:rsidSect="00E9042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B1" w:rsidRDefault="00B324B1" w:rsidP="00EF2700">
      <w:pPr>
        <w:spacing w:after="0" w:line="240" w:lineRule="auto"/>
      </w:pPr>
      <w:r>
        <w:separator/>
      </w:r>
    </w:p>
  </w:endnote>
  <w:endnote w:type="continuationSeparator" w:id="0">
    <w:p w:rsidR="00B324B1" w:rsidRDefault="00B324B1" w:rsidP="00EF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B1" w:rsidRDefault="00B324B1" w:rsidP="00EF2700">
      <w:pPr>
        <w:spacing w:after="0" w:line="240" w:lineRule="auto"/>
      </w:pPr>
      <w:r>
        <w:separator/>
      </w:r>
    </w:p>
  </w:footnote>
  <w:footnote w:type="continuationSeparator" w:id="0">
    <w:p w:rsidR="00B324B1" w:rsidRDefault="00B324B1" w:rsidP="00EF2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A01E9"/>
    <w:multiLevelType w:val="hybridMultilevel"/>
    <w:tmpl w:val="7256DF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79"/>
    <w:rsid w:val="00004C79"/>
    <w:rsid w:val="00034E59"/>
    <w:rsid w:val="00055749"/>
    <w:rsid w:val="00060969"/>
    <w:rsid w:val="00085AFC"/>
    <w:rsid w:val="00140A06"/>
    <w:rsid w:val="001515E7"/>
    <w:rsid w:val="0017019E"/>
    <w:rsid w:val="001809FF"/>
    <w:rsid w:val="001D1238"/>
    <w:rsid w:val="001E3893"/>
    <w:rsid w:val="00297D53"/>
    <w:rsid w:val="002E1FC6"/>
    <w:rsid w:val="00345B54"/>
    <w:rsid w:val="00371C2C"/>
    <w:rsid w:val="00372899"/>
    <w:rsid w:val="003B29EF"/>
    <w:rsid w:val="003D0F45"/>
    <w:rsid w:val="00402C9C"/>
    <w:rsid w:val="00463DA6"/>
    <w:rsid w:val="004A3203"/>
    <w:rsid w:val="004E3E46"/>
    <w:rsid w:val="00531CBE"/>
    <w:rsid w:val="00563464"/>
    <w:rsid w:val="005C3423"/>
    <w:rsid w:val="005C692D"/>
    <w:rsid w:val="005F70F1"/>
    <w:rsid w:val="006418A9"/>
    <w:rsid w:val="00650155"/>
    <w:rsid w:val="00692565"/>
    <w:rsid w:val="006C509C"/>
    <w:rsid w:val="006F10B3"/>
    <w:rsid w:val="006F510D"/>
    <w:rsid w:val="006F7C85"/>
    <w:rsid w:val="00715C82"/>
    <w:rsid w:val="0078486B"/>
    <w:rsid w:val="00786EF0"/>
    <w:rsid w:val="007E5DB2"/>
    <w:rsid w:val="007F559D"/>
    <w:rsid w:val="00817493"/>
    <w:rsid w:val="008443E6"/>
    <w:rsid w:val="008756D0"/>
    <w:rsid w:val="008A10E6"/>
    <w:rsid w:val="008B7575"/>
    <w:rsid w:val="008B7F75"/>
    <w:rsid w:val="00902E4D"/>
    <w:rsid w:val="009072F7"/>
    <w:rsid w:val="00917356"/>
    <w:rsid w:val="009248F7"/>
    <w:rsid w:val="009415D1"/>
    <w:rsid w:val="00945A9F"/>
    <w:rsid w:val="009A2455"/>
    <w:rsid w:val="009B2994"/>
    <w:rsid w:val="00A157A5"/>
    <w:rsid w:val="00A216CB"/>
    <w:rsid w:val="00A80F0F"/>
    <w:rsid w:val="00AA2369"/>
    <w:rsid w:val="00AF12B9"/>
    <w:rsid w:val="00AF7460"/>
    <w:rsid w:val="00B324B1"/>
    <w:rsid w:val="00B357D0"/>
    <w:rsid w:val="00B523E7"/>
    <w:rsid w:val="00B6382D"/>
    <w:rsid w:val="00B70CED"/>
    <w:rsid w:val="00B92E18"/>
    <w:rsid w:val="00BD15BC"/>
    <w:rsid w:val="00C07CF5"/>
    <w:rsid w:val="00C33F52"/>
    <w:rsid w:val="00C73D95"/>
    <w:rsid w:val="00CE6545"/>
    <w:rsid w:val="00CE6993"/>
    <w:rsid w:val="00D34531"/>
    <w:rsid w:val="00D45D0A"/>
    <w:rsid w:val="00DC37E5"/>
    <w:rsid w:val="00E839F1"/>
    <w:rsid w:val="00E90427"/>
    <w:rsid w:val="00EC0B8A"/>
    <w:rsid w:val="00EF2700"/>
    <w:rsid w:val="00EF6238"/>
    <w:rsid w:val="00F02013"/>
    <w:rsid w:val="00F31096"/>
    <w:rsid w:val="00F36DBE"/>
    <w:rsid w:val="00F82355"/>
    <w:rsid w:val="00F947B4"/>
    <w:rsid w:val="00FE4627"/>
    <w:rsid w:val="00FF1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5B90E-1BAB-455F-AB1F-7EF2FF84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A1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15BC"/>
    <w:pPr>
      <w:ind w:left="720"/>
      <w:contextualSpacing/>
    </w:pPr>
  </w:style>
  <w:style w:type="character" w:customStyle="1" w:styleId="Balk1Char">
    <w:name w:val="Başlık 1 Char"/>
    <w:basedOn w:val="VarsaylanParagrafYazTipi"/>
    <w:link w:val="Balk1"/>
    <w:uiPriority w:val="9"/>
    <w:rsid w:val="008A10E6"/>
    <w:rPr>
      <w:rFonts w:asciiTheme="majorHAnsi" w:eastAsiaTheme="majorEastAsia" w:hAnsiTheme="majorHAnsi" w:cstheme="majorBidi"/>
      <w:color w:val="2E74B5" w:themeColor="accent1" w:themeShade="BF"/>
      <w:sz w:val="32"/>
      <w:szCs w:val="32"/>
    </w:rPr>
  </w:style>
  <w:style w:type="paragraph" w:styleId="SonnotMetni">
    <w:name w:val="endnote text"/>
    <w:basedOn w:val="Normal"/>
    <w:link w:val="SonnotMetniChar"/>
    <w:uiPriority w:val="99"/>
    <w:semiHidden/>
    <w:unhideWhenUsed/>
    <w:rsid w:val="00EF27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F2700"/>
    <w:rPr>
      <w:sz w:val="20"/>
      <w:szCs w:val="20"/>
    </w:rPr>
  </w:style>
  <w:style w:type="character" w:styleId="SonnotBavurusu">
    <w:name w:val="endnote reference"/>
    <w:basedOn w:val="VarsaylanParagrafYazTipi"/>
    <w:uiPriority w:val="99"/>
    <w:semiHidden/>
    <w:unhideWhenUsed/>
    <w:rsid w:val="00EF2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51E2-3EA7-4C27-8706-243E0A15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Bayraktar</dc:creator>
  <cp:keywords/>
  <dc:description/>
  <cp:lastModifiedBy>Hüner</cp:lastModifiedBy>
  <cp:revision>2</cp:revision>
  <dcterms:created xsi:type="dcterms:W3CDTF">2020-04-20T13:50:00Z</dcterms:created>
  <dcterms:modified xsi:type="dcterms:W3CDTF">2020-04-20T13:50:00Z</dcterms:modified>
</cp:coreProperties>
</file>