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9" w:rsidRDefault="007B14C9" w:rsidP="007B2E7C">
      <w:pPr>
        <w:spacing w:before="240"/>
      </w:pPr>
    </w:p>
    <w:p w:rsidR="00C13037" w:rsidRDefault="00C13037" w:rsidP="007B2E7C">
      <w:pPr>
        <w:pStyle w:val="AralkYok"/>
        <w:spacing w:before="240" w:after="120"/>
        <w:jc w:val="center"/>
      </w:pPr>
      <w:r>
        <w:t>İtalik Biçiminin Kullanılacağı Yerler</w:t>
      </w:r>
    </w:p>
    <w:p w:rsidR="00C13037" w:rsidRDefault="00C13037" w:rsidP="007B2E7C">
      <w:pPr>
        <w:pStyle w:val="AralkYok"/>
        <w:spacing w:before="240" w:after="120"/>
        <w:jc w:val="left"/>
      </w:pPr>
    </w:p>
    <w:p w:rsidR="00C13037" w:rsidRDefault="00C13037" w:rsidP="007B2E7C">
      <w:pPr>
        <w:pStyle w:val="AralkYok"/>
        <w:spacing w:before="240" w:after="120"/>
        <w:jc w:val="left"/>
      </w:pPr>
      <w:r>
        <w:t>1. Kitap, gazete, dergi, periyodik, film, video “başlıkları-adları”</w:t>
      </w:r>
    </w:p>
    <w:p w:rsidR="00C13037" w:rsidRDefault="00C13037" w:rsidP="007B2E7C">
      <w:pPr>
        <w:pStyle w:val="AralkYok"/>
        <w:spacing w:before="240" w:after="120"/>
        <w:jc w:val="left"/>
      </w:pPr>
      <w:r>
        <w:t xml:space="preserve">2. Özel teknik terimler: …. </w:t>
      </w:r>
      <w:r w:rsidRPr="00C13037">
        <w:rPr>
          <w:i/>
          <w:iCs/>
        </w:rPr>
        <w:t>proximal development</w:t>
      </w:r>
      <w:r w:rsidRPr="00C13037">
        <w:t> </w:t>
      </w:r>
      <w:r>
        <w:t xml:space="preserve"> olarak adlandırılmıştır ki Türkçeye</w:t>
      </w:r>
      <w:r w:rsidRPr="00C13037">
        <w:t>…</w:t>
      </w:r>
    </w:p>
    <w:p w:rsidR="007B2E7C" w:rsidRDefault="007B2E7C" w:rsidP="007B2E7C">
      <w:pPr>
        <w:pStyle w:val="AralkYok"/>
        <w:spacing w:before="240" w:after="120"/>
        <w:jc w:val="left"/>
      </w:pPr>
      <w:r>
        <w:t>3. Ölçek etiketlerini tanımlamak için: Beş dereceli Likert ölçeğinde puanlar 1’den (</w:t>
      </w:r>
      <w:r w:rsidRPr="007B2E7C">
        <w:rPr>
          <w:i/>
        </w:rPr>
        <w:t>hiç kabul etmiyorum</w:t>
      </w:r>
      <w:r>
        <w:t>) 5’e (</w:t>
      </w:r>
      <w:r w:rsidRPr="007B2E7C">
        <w:rPr>
          <w:i/>
        </w:rPr>
        <w:t>kuvvetle kabul ediyorum</w:t>
      </w:r>
      <w:r>
        <w:t>) kadar uzanan bir boyut üzerinde sıralanmıştır.</w:t>
      </w:r>
    </w:p>
    <w:p w:rsidR="00C13037" w:rsidRDefault="007B2E7C" w:rsidP="007B2E7C">
      <w:pPr>
        <w:pStyle w:val="AralkYok"/>
        <w:spacing w:before="240" w:after="120"/>
        <w:jc w:val="left"/>
      </w:pPr>
      <w:r>
        <w:t>4</w:t>
      </w:r>
      <w:r w:rsidR="00C13037">
        <w:t xml:space="preserve">. Dilbilim örnekleri olarak verilen veya açıklamaları yapılan kelimeler, ifadeler, harfler… </w:t>
      </w:r>
      <w:r w:rsidR="00C13037" w:rsidRPr="00C13037">
        <w:rPr>
          <w:i/>
        </w:rPr>
        <w:t>Devi</w:t>
      </w:r>
      <w:r w:rsidR="00C13037">
        <w:t xml:space="preserve"> sözcüğü…</w:t>
      </w:r>
    </w:p>
    <w:p w:rsidR="00C13037" w:rsidRDefault="007B2E7C" w:rsidP="007B2E7C">
      <w:pPr>
        <w:pStyle w:val="AralkYok"/>
        <w:spacing w:before="240" w:after="120"/>
        <w:jc w:val="left"/>
        <w:rPr>
          <w:i/>
          <w:iCs/>
        </w:rPr>
      </w:pPr>
      <w:r>
        <w:t>5</w:t>
      </w:r>
      <w:r w:rsidR="00C13037">
        <w:t xml:space="preserve">. Türler ve alt türlerin bilimsel isimleri: </w:t>
      </w:r>
      <w:r w:rsidR="00C13037" w:rsidRPr="00C13037">
        <w:rPr>
          <w:i/>
          <w:iCs/>
        </w:rPr>
        <w:t>Equus caballus</w:t>
      </w:r>
    </w:p>
    <w:p w:rsidR="00C13037" w:rsidRDefault="007B2E7C" w:rsidP="007B2E7C">
      <w:pPr>
        <w:pStyle w:val="AralkYok"/>
        <w:spacing w:before="240" w:after="120"/>
        <w:jc w:val="left"/>
        <w:rPr>
          <w:iCs/>
        </w:rPr>
      </w:pPr>
      <w:r>
        <w:rPr>
          <w:iCs/>
        </w:rPr>
        <w:t>6</w:t>
      </w:r>
      <w:r w:rsidR="00C13037">
        <w:rPr>
          <w:iCs/>
        </w:rPr>
        <w:t xml:space="preserve">. İstatistiksel ve matematiksel değişkenlerin simgeleri: </w:t>
      </w:r>
      <w:r w:rsidR="00C13037" w:rsidRPr="00C13037">
        <w:rPr>
          <w:i/>
          <w:iCs/>
        </w:rPr>
        <w:t>n</w:t>
      </w:r>
      <w:r w:rsidR="00C13037" w:rsidRPr="00C13037">
        <w:t> = 5</w:t>
      </w:r>
      <w:r w:rsidR="00C13037">
        <w:t xml:space="preserve">, </w:t>
      </w:r>
      <w:r w:rsidR="00C13037" w:rsidRPr="00C13037">
        <w:rPr>
          <w:i/>
        </w:rPr>
        <w:t>N</w:t>
      </w:r>
      <w:r w:rsidR="00C13037">
        <w:t xml:space="preserve">=5, </w:t>
      </w:r>
      <w:r w:rsidR="00C13037" w:rsidRPr="00C13037">
        <w:rPr>
          <w:i/>
        </w:rPr>
        <w:t>Ss</w:t>
      </w:r>
      <w:r w:rsidR="00C13037">
        <w:t xml:space="preserve">, </w:t>
      </w:r>
      <w:r w:rsidR="00C13037" w:rsidRPr="00C13037">
        <w:rPr>
          <w:i/>
        </w:rPr>
        <w:t>Ort</w:t>
      </w:r>
      <w:r w:rsidR="00C13037">
        <w:t xml:space="preserve">. </w:t>
      </w:r>
    </w:p>
    <w:p w:rsidR="007B2E7C" w:rsidRDefault="007B2E7C" w:rsidP="007B2E7C">
      <w:pPr>
        <w:pStyle w:val="AralkYok"/>
        <w:spacing w:before="240" w:after="120"/>
        <w:jc w:val="left"/>
        <w:rPr>
          <w:iCs/>
        </w:rPr>
      </w:pPr>
      <w:r>
        <w:rPr>
          <w:iCs/>
        </w:rPr>
        <w:t>7</w:t>
      </w:r>
      <w:bookmarkStart w:id="0" w:name="_GoBack"/>
      <w:bookmarkEnd w:id="0"/>
      <w:r w:rsidR="00C13037">
        <w:rPr>
          <w:iCs/>
        </w:rPr>
        <w:t>. C</w:t>
      </w:r>
      <w:r w:rsidR="00C13037" w:rsidRPr="00C13037">
        <w:rPr>
          <w:iCs/>
        </w:rPr>
        <w:t xml:space="preserve">ümledeki bir kelimenin amaçladığı vurguyu </w:t>
      </w:r>
      <w:r>
        <w:rPr>
          <w:iCs/>
        </w:rPr>
        <w:t>göstermesi için</w:t>
      </w:r>
      <w:r w:rsidR="00C13037" w:rsidRPr="00C13037">
        <w:rPr>
          <w:iCs/>
        </w:rPr>
        <w:t xml:space="preserve"> veya yanlış yorumlama</w:t>
      </w:r>
      <w:r>
        <w:rPr>
          <w:iCs/>
        </w:rPr>
        <w:t>ye neden olmaması için</w:t>
      </w:r>
    </w:p>
    <w:p w:rsidR="00C13037" w:rsidRPr="00C13037" w:rsidRDefault="00C13037" w:rsidP="007B2E7C">
      <w:pPr>
        <w:pStyle w:val="AralkYok"/>
        <w:spacing w:before="240" w:after="120"/>
        <w:ind w:left="720"/>
        <w:jc w:val="left"/>
      </w:pPr>
    </w:p>
    <w:p w:rsidR="00C13037" w:rsidRPr="00C13037" w:rsidRDefault="00C13037" w:rsidP="007B2E7C">
      <w:pPr>
        <w:pStyle w:val="AralkYok"/>
        <w:spacing w:before="240" w:after="120"/>
        <w:jc w:val="left"/>
      </w:pPr>
    </w:p>
    <w:sectPr w:rsidR="00C13037" w:rsidRPr="00C13037" w:rsidSect="009025CA">
      <w:type w:val="continuous"/>
      <w:pgSz w:w="11907" w:h="16840" w:code="9"/>
      <w:pgMar w:top="1985" w:right="1418" w:bottom="1418" w:left="1985" w:header="14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493"/>
    <w:multiLevelType w:val="multilevel"/>
    <w:tmpl w:val="D4DC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revisionView w:markup="0" w:comments="0" w:insDel="0" w:formatting="0"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37"/>
    <w:rsid w:val="00010BDA"/>
    <w:rsid w:val="000325AB"/>
    <w:rsid w:val="000456ED"/>
    <w:rsid w:val="00085770"/>
    <w:rsid w:val="000B47DB"/>
    <w:rsid w:val="000C3449"/>
    <w:rsid w:val="001760BD"/>
    <w:rsid w:val="001C10EB"/>
    <w:rsid w:val="001D25C1"/>
    <w:rsid w:val="002D2CDF"/>
    <w:rsid w:val="002F0FF2"/>
    <w:rsid w:val="00305C9A"/>
    <w:rsid w:val="0035714B"/>
    <w:rsid w:val="003C6EC8"/>
    <w:rsid w:val="004C52D0"/>
    <w:rsid w:val="004E268F"/>
    <w:rsid w:val="00560F50"/>
    <w:rsid w:val="005654D0"/>
    <w:rsid w:val="00577A54"/>
    <w:rsid w:val="00583F9D"/>
    <w:rsid w:val="0065685E"/>
    <w:rsid w:val="006602D7"/>
    <w:rsid w:val="00721246"/>
    <w:rsid w:val="00746F8F"/>
    <w:rsid w:val="0078573E"/>
    <w:rsid w:val="007A35E4"/>
    <w:rsid w:val="007B14C9"/>
    <w:rsid w:val="007B2E7C"/>
    <w:rsid w:val="007E429F"/>
    <w:rsid w:val="009025CA"/>
    <w:rsid w:val="00936AD0"/>
    <w:rsid w:val="009F012B"/>
    <w:rsid w:val="00A02098"/>
    <w:rsid w:val="00A576D0"/>
    <w:rsid w:val="00A60380"/>
    <w:rsid w:val="00A9003B"/>
    <w:rsid w:val="00AE4E3A"/>
    <w:rsid w:val="00B00E9A"/>
    <w:rsid w:val="00B878A4"/>
    <w:rsid w:val="00BA0EDB"/>
    <w:rsid w:val="00BB3CAD"/>
    <w:rsid w:val="00C05254"/>
    <w:rsid w:val="00C13037"/>
    <w:rsid w:val="00CD7268"/>
    <w:rsid w:val="00DB3281"/>
    <w:rsid w:val="00DC37D6"/>
    <w:rsid w:val="00DF02E5"/>
    <w:rsid w:val="00DF7CE5"/>
    <w:rsid w:val="00E75A9B"/>
    <w:rsid w:val="00F10502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AA8C"/>
  <w15:chartTrackingRefBased/>
  <w15:docId w15:val="{7989287F-E22E-4611-891F-B048D19B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AralkYok"/>
    <w:qFormat/>
    <w:rsid w:val="00BA0EDB"/>
    <w:pPr>
      <w:tabs>
        <w:tab w:val="left" w:pos="680"/>
      </w:tabs>
      <w:spacing w:after="120" w:line="240" w:lineRule="auto"/>
    </w:pPr>
    <w:rPr>
      <w:rFonts w:ascii="Times New Roman" w:hAnsi="Times New Roman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C6EC8"/>
    <w:pPr>
      <w:keepNext/>
      <w:keepLines/>
      <w:widowControl w:val="0"/>
      <w:tabs>
        <w:tab w:val="clear" w:pos="680"/>
      </w:tabs>
      <w:spacing w:after="400"/>
      <w:jc w:val="center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025CA"/>
    <w:pPr>
      <w:keepNext/>
      <w:keepLines/>
      <w:widowControl w:val="0"/>
      <w:tabs>
        <w:tab w:val="clear" w:pos="680"/>
      </w:tabs>
      <w:spacing w:after="200"/>
      <w:outlineLvl w:val="1"/>
    </w:pPr>
    <w:rPr>
      <w:rFonts w:eastAsiaTheme="majorEastAsia" w:cstheme="majorBidi"/>
      <w:b/>
      <w:color w:val="000000" w:themeColor="text1"/>
      <w:szCs w:val="28"/>
    </w:rPr>
  </w:style>
  <w:style w:type="paragraph" w:styleId="Balk3">
    <w:name w:val="heading 3"/>
    <w:basedOn w:val="Normal"/>
    <w:next w:val="AralkYok"/>
    <w:link w:val="Balk3Char"/>
    <w:uiPriority w:val="9"/>
    <w:semiHidden/>
    <w:unhideWhenUsed/>
    <w:qFormat/>
    <w:rsid w:val="00746F8F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240"/>
    </w:pPr>
    <w:rPr>
      <w:rFonts w:eastAsia="Calibri" w:cs="Times New Roman"/>
      <w:b/>
      <w:caps/>
      <w:color w:val="000000" w:themeColor="text1"/>
      <w:sz w:val="24"/>
    </w:rPr>
  </w:style>
  <w:style w:type="paragraph" w:styleId="T2">
    <w:name w:val="toc 2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120" w:after="60"/>
      <w:ind w:left="567"/>
    </w:pPr>
    <w:rPr>
      <w:rFonts w:eastAsia="Calibri" w:cs="Arial"/>
      <w:b/>
      <w:noProof/>
      <w:sz w:val="22"/>
    </w:rPr>
  </w:style>
  <w:style w:type="paragraph" w:styleId="T3">
    <w:name w:val="toc 3"/>
    <w:basedOn w:val="Normal"/>
    <w:next w:val="Normal"/>
    <w:uiPriority w:val="39"/>
    <w:unhideWhenUsed/>
    <w:rsid w:val="004E268F"/>
    <w:pPr>
      <w:tabs>
        <w:tab w:val="clear" w:pos="680"/>
        <w:tab w:val="right" w:leader="dot" w:pos="8494"/>
      </w:tabs>
      <w:spacing w:before="60" w:after="30"/>
      <w:ind w:left="1134"/>
    </w:pPr>
    <w:rPr>
      <w:rFonts w:eastAsia="Calibri" w:cs="Times New Roman"/>
      <w:sz w:val="22"/>
    </w:rPr>
  </w:style>
  <w:style w:type="character" w:customStyle="1" w:styleId="Balk2Char">
    <w:name w:val="Başlık 2 Char"/>
    <w:basedOn w:val="VarsaylanParagrafYazTipi"/>
    <w:link w:val="Balk2"/>
    <w:uiPriority w:val="9"/>
    <w:rsid w:val="009025CA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F7CE5"/>
    <w:pPr>
      <w:spacing w:before="80"/>
      <w:ind w:firstLine="680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F7CE5"/>
    <w:rPr>
      <w:sz w:val="18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5654D0"/>
    <w:pPr>
      <w:tabs>
        <w:tab w:val="clear" w:pos="680"/>
      </w:tabs>
      <w:spacing w:before="120"/>
      <w:jc w:val="center"/>
    </w:pPr>
    <w:rPr>
      <w:iCs/>
      <w:color w:val="44546A" w:themeColor="text2"/>
      <w:sz w:val="16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3C6EC8"/>
    <w:rPr>
      <w:rFonts w:asciiTheme="majorHAnsi" w:eastAsiaTheme="majorEastAsia" w:hAnsiTheme="majorHAnsi" w:cstheme="majorBidi"/>
      <w:sz w:val="36"/>
      <w:szCs w:val="36"/>
    </w:rPr>
  </w:style>
  <w:style w:type="paragraph" w:styleId="AralkYok">
    <w:name w:val="No Spacing"/>
    <w:uiPriority w:val="1"/>
    <w:qFormat/>
    <w:rsid w:val="004E268F"/>
    <w:pPr>
      <w:tabs>
        <w:tab w:val="left" w:pos="680"/>
      </w:tabs>
      <w:spacing w:after="0" w:line="240" w:lineRule="auto"/>
      <w:jc w:val="both"/>
    </w:pPr>
    <w:rPr>
      <w:rFonts w:ascii="Calibri" w:hAnsi="Calibr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6F8F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6nok">
    <w:name w:val="6 nok"/>
    <w:basedOn w:val="Normal"/>
    <w:next w:val="Normal"/>
    <w:qFormat/>
    <w:rsid w:val="00A9003B"/>
    <w:pPr>
      <w:widowControl w:val="0"/>
      <w:shd w:val="clear" w:color="auto" w:fill="FFFFFF"/>
      <w:tabs>
        <w:tab w:val="clear" w:pos="680"/>
        <w:tab w:val="left" w:pos="1134"/>
      </w:tabs>
    </w:pPr>
    <w:rPr>
      <w:rFonts w:ascii="Franklin Gothic Book" w:eastAsia="Calibri" w:hAnsi="Franklin Gothic Book" w:cs="Courier New"/>
      <w:sz w:val="12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760BD"/>
    <w:pPr>
      <w:spacing w:after="0"/>
    </w:pPr>
    <w:rPr>
      <w:sz w:val="17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760BD"/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434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0688076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27338489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31489417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43296285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32362554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55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955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73047603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96019043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38405521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63139333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633702">
          <w:blockQuote w:val="1"/>
          <w:marLeft w:val="72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Hüner</dc:creator>
  <cp:keywords/>
  <dc:description/>
  <cp:lastModifiedBy>Hüner</cp:lastModifiedBy>
  <cp:revision>1</cp:revision>
  <dcterms:created xsi:type="dcterms:W3CDTF">2020-04-09T14:21:00Z</dcterms:created>
  <dcterms:modified xsi:type="dcterms:W3CDTF">2020-04-09T14:37:00Z</dcterms:modified>
</cp:coreProperties>
</file>